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BD" w:rsidRDefault="00D77FDD" w:rsidP="00D77FD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77FDD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BE4A79">
        <w:rPr>
          <w:rFonts w:asciiTheme="majorEastAsia" w:eastAsiaTheme="majorEastAsia" w:hAnsiTheme="majorEastAsia" w:hint="eastAsia"/>
          <w:b/>
          <w:sz w:val="28"/>
          <w:szCs w:val="28"/>
        </w:rPr>
        <w:t>4-2</w:t>
      </w:r>
      <w:r w:rsidRPr="00D77FDD">
        <w:rPr>
          <w:rFonts w:asciiTheme="majorEastAsia" w:eastAsiaTheme="majorEastAsia" w:hAnsiTheme="majorEastAsia" w:hint="eastAsia"/>
          <w:b/>
          <w:sz w:val="28"/>
          <w:szCs w:val="28"/>
        </w:rPr>
        <w:t>學期16+2彈性教學</w:t>
      </w:r>
      <w:proofErr w:type="gramStart"/>
      <w:r w:rsidRPr="00D77FDD">
        <w:rPr>
          <w:rFonts w:asciiTheme="majorEastAsia" w:eastAsiaTheme="majorEastAsia" w:hAnsiTheme="majorEastAsia" w:hint="eastAsia"/>
          <w:b/>
          <w:sz w:val="28"/>
          <w:szCs w:val="28"/>
        </w:rPr>
        <w:t>週</w:t>
      </w:r>
      <w:proofErr w:type="gramEnd"/>
      <w:r w:rsidRPr="00D77FDD">
        <w:rPr>
          <w:rFonts w:asciiTheme="majorEastAsia" w:eastAsiaTheme="majorEastAsia" w:hAnsiTheme="majorEastAsia" w:hint="eastAsia"/>
          <w:b/>
          <w:sz w:val="28"/>
          <w:szCs w:val="28"/>
        </w:rPr>
        <w:t>各學院</w:t>
      </w:r>
      <w:r w:rsidR="008415F1">
        <w:rPr>
          <w:rFonts w:asciiTheme="majorEastAsia" w:eastAsiaTheme="majorEastAsia" w:hAnsiTheme="majorEastAsia" w:hint="eastAsia"/>
          <w:b/>
          <w:sz w:val="28"/>
          <w:szCs w:val="28"/>
        </w:rPr>
        <w:t>預算</w:t>
      </w:r>
      <w:r w:rsidRPr="00D77FDD">
        <w:rPr>
          <w:rFonts w:asciiTheme="majorEastAsia" w:eastAsiaTheme="majorEastAsia" w:hAnsiTheme="majorEastAsia" w:hint="eastAsia"/>
          <w:b/>
          <w:sz w:val="28"/>
          <w:szCs w:val="28"/>
        </w:rPr>
        <w:t>明細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00"/>
        <w:gridCol w:w="1859"/>
        <w:gridCol w:w="4110"/>
      </w:tblGrid>
      <w:tr w:rsidR="00D77FDD" w:rsidTr="008415F1">
        <w:trPr>
          <w:trHeight w:val="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77FDD" w:rsidRDefault="00D77FDD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</w:rPr>
              <w:t>編號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77FDD" w:rsidRDefault="00D77FDD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</w:rPr>
              <w:t>學院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77FDD" w:rsidRDefault="00D77FDD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</w:rPr>
              <w:t>經費總額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77FDD" w:rsidRDefault="00D77FDD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</w:rPr>
              <w:t>說明</w:t>
            </w:r>
          </w:p>
        </w:tc>
      </w:tr>
      <w:tr w:rsidR="00D35D9D" w:rsidTr="009E6AEF">
        <w:trPr>
          <w:trHeight w:val="5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>
            <w:pPr>
              <w:jc w:val="center"/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 w:rsidP="008415F1">
            <w:r>
              <w:rPr>
                <w:rFonts w:ascii="Courier New" w:hAnsi="Courier New" w:cs="Courier New" w:hint="eastAsia"/>
                <w:color w:val="000000"/>
              </w:rPr>
              <w:t>應用科技與設計學院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52,622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E64D3C" w:rsidRDefault="00AA6E7A" w:rsidP="00E64D3C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</w:rPr>
            </w:pPr>
            <w:r w:rsidRPr="00E64D3C">
              <w:rPr>
                <w:rFonts w:asciiTheme="majorEastAsia" w:eastAsiaTheme="majorEastAsia" w:hAnsiTheme="majorEastAsia" w:cs="Times New Roman" w:hint="eastAsia"/>
              </w:rPr>
              <w:t>左列</w:t>
            </w:r>
            <w:r w:rsidR="00D35D9D" w:rsidRPr="00E64D3C">
              <w:rPr>
                <w:rFonts w:asciiTheme="majorEastAsia" w:eastAsiaTheme="majorEastAsia" w:hAnsiTheme="majorEastAsia" w:cs="Times New Roman" w:hint="eastAsia"/>
              </w:rPr>
              <w:t>預算金額</w:t>
            </w:r>
            <w:r w:rsidRPr="00E64D3C">
              <w:rPr>
                <w:rFonts w:asciiTheme="majorEastAsia" w:eastAsiaTheme="majorEastAsia" w:hAnsiTheme="majorEastAsia" w:cs="Times New Roman" w:hint="eastAsia"/>
              </w:rPr>
              <w:t>，係</w:t>
            </w:r>
            <w:r w:rsidR="00D35D9D" w:rsidRPr="00E64D3C">
              <w:rPr>
                <w:rFonts w:asciiTheme="majorEastAsia" w:eastAsiaTheme="majorEastAsia" w:hAnsiTheme="majorEastAsia" w:cs="Times New Roman" w:hint="eastAsia"/>
              </w:rPr>
              <w:t>依據114學年度預算</w:t>
            </w:r>
            <w:proofErr w:type="gramStart"/>
            <w:r w:rsidR="00D35D9D" w:rsidRPr="00E64D3C">
              <w:rPr>
                <w:rFonts w:asciiTheme="majorEastAsia" w:eastAsiaTheme="majorEastAsia" w:hAnsiTheme="majorEastAsia" w:cs="Times New Roman" w:hint="eastAsia"/>
              </w:rPr>
              <w:t>控制表各開課</w:t>
            </w:r>
            <w:proofErr w:type="gramEnd"/>
            <w:r w:rsidR="00D35D9D" w:rsidRPr="00E64D3C">
              <w:rPr>
                <w:rFonts w:asciiTheme="majorEastAsia" w:eastAsiaTheme="majorEastAsia" w:hAnsiTheme="majorEastAsia" w:cs="Times New Roman" w:hint="eastAsia"/>
              </w:rPr>
              <w:t>單位之預算餘額。</w:t>
            </w:r>
          </w:p>
          <w:p w:rsidR="00E64D3C" w:rsidRPr="00E64D3C" w:rsidRDefault="00E64D3C" w:rsidP="00E64D3C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若有特殊情形，請另提申請，俾便及早因應。</w:t>
            </w:r>
            <w:bookmarkStart w:id="0" w:name="_GoBack"/>
            <w:bookmarkEnd w:id="0"/>
          </w:p>
        </w:tc>
      </w:tr>
      <w:tr w:rsidR="00D35D9D" w:rsidTr="009E6AEF">
        <w:trPr>
          <w:trHeight w:val="5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 w:rsidP="008415F1">
            <w:r>
              <w:rPr>
                <w:rFonts w:ascii="Courier New" w:hAnsi="Courier New" w:cs="Courier New" w:hint="eastAsia"/>
                <w:color w:val="000000"/>
              </w:rPr>
              <w:t>人文暨社會科學學院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56,002</w:t>
            </w:r>
          </w:p>
        </w:tc>
        <w:tc>
          <w:tcPr>
            <w:tcW w:w="4110" w:type="dxa"/>
            <w:vMerge/>
            <w:tcBorders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35D9D" w:rsidTr="009E6AEF">
        <w:trPr>
          <w:trHeight w:val="5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>
            <w:pPr>
              <w:jc w:val="center"/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 w:rsidP="008415F1">
            <w:r>
              <w:rPr>
                <w:rFonts w:ascii="Courier New" w:hAnsi="Courier New" w:cs="Courier New" w:hint="eastAsia"/>
                <w:color w:val="000000"/>
              </w:rPr>
              <w:t>健康</w:t>
            </w:r>
            <w:proofErr w:type="gramStart"/>
            <w:r>
              <w:rPr>
                <w:rFonts w:ascii="Courier New" w:hAnsi="Courier New" w:cs="Courier New" w:hint="eastAsia"/>
                <w:color w:val="000000"/>
              </w:rPr>
              <w:t>樂活暨管理</w:t>
            </w:r>
            <w:proofErr w:type="gramEnd"/>
            <w:r>
              <w:rPr>
                <w:rFonts w:ascii="Courier New" w:hAnsi="Courier New" w:cs="Courier New" w:hint="eastAsia"/>
                <w:color w:val="000000"/>
              </w:rPr>
              <w:t>學院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52,622</w:t>
            </w:r>
          </w:p>
        </w:tc>
        <w:tc>
          <w:tcPr>
            <w:tcW w:w="4110" w:type="dxa"/>
            <w:vMerge/>
            <w:tcBorders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35D9D" w:rsidTr="009E6AEF">
        <w:trPr>
          <w:trHeight w:val="5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>
            <w:pPr>
              <w:jc w:val="center"/>
            </w:pPr>
            <w:r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 w:rsidP="008415F1">
            <w:r>
              <w:rPr>
                <w:rFonts w:ascii="Courier New" w:hAnsi="Courier New" w:cs="Courier New" w:hint="eastAsia"/>
                <w:color w:val="000000"/>
              </w:rPr>
              <w:t>佛教學院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47,517</w:t>
            </w:r>
          </w:p>
        </w:tc>
        <w:tc>
          <w:tcPr>
            <w:tcW w:w="4110" w:type="dxa"/>
            <w:vMerge/>
            <w:tcBorders>
              <w:left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35D9D" w:rsidTr="009E6AEF">
        <w:trPr>
          <w:trHeight w:val="5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Default="00D35D9D" w:rsidP="008415F1">
            <w:r>
              <w:rPr>
                <w:rFonts w:ascii="Courier New" w:hAnsi="Courier New" w:cs="Courier New" w:hint="eastAsia"/>
                <w:color w:val="000000"/>
              </w:rPr>
              <w:t>通識教育委員會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44,964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35D9D" w:rsidRPr="00B34E0D" w:rsidRDefault="00D35D9D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35D9D" w:rsidTr="009E6AEF">
        <w:trPr>
          <w:trHeight w:val="57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5D9D" w:rsidRDefault="00D35D9D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 w:hint="eastAsia"/>
                <w:color w:val="000000"/>
              </w:rPr>
              <w:t>合計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5D9D" w:rsidRPr="00B34E0D" w:rsidRDefault="00D35D9D">
            <w:pPr>
              <w:jc w:val="right"/>
              <w:rPr>
                <w:rFonts w:asciiTheme="majorEastAsia" w:eastAsiaTheme="majorEastAsia" w:hAnsiTheme="majorEastAsia" w:cs="Times New Roman"/>
                <w:color w:val="00000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</w:rPr>
              <w:t>253,727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5D9D" w:rsidRPr="00B34E0D" w:rsidRDefault="00D35D9D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77FDD" w:rsidRPr="00D77FDD" w:rsidRDefault="00D77FDD" w:rsidP="00D77FD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sectPr w:rsidR="00D77FDD" w:rsidRPr="00D77FDD" w:rsidSect="005B26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14" w:rsidRDefault="00301B14" w:rsidP="00BE4A79">
      <w:r>
        <w:separator/>
      </w:r>
    </w:p>
  </w:endnote>
  <w:endnote w:type="continuationSeparator" w:id="0">
    <w:p w:rsidR="00301B14" w:rsidRDefault="00301B14" w:rsidP="00B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14" w:rsidRDefault="00301B14" w:rsidP="00BE4A79">
      <w:r>
        <w:separator/>
      </w:r>
    </w:p>
  </w:footnote>
  <w:footnote w:type="continuationSeparator" w:id="0">
    <w:p w:rsidR="00301B14" w:rsidRDefault="00301B14" w:rsidP="00BE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F1AB6"/>
    <w:multiLevelType w:val="hybridMultilevel"/>
    <w:tmpl w:val="F4BC6DF0"/>
    <w:lvl w:ilvl="0" w:tplc="8E98F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76"/>
    <w:rsid w:val="00301B14"/>
    <w:rsid w:val="005B2676"/>
    <w:rsid w:val="00692822"/>
    <w:rsid w:val="008415F1"/>
    <w:rsid w:val="00AA6E7A"/>
    <w:rsid w:val="00B307E6"/>
    <w:rsid w:val="00B34E0D"/>
    <w:rsid w:val="00BE4A79"/>
    <w:rsid w:val="00C012BD"/>
    <w:rsid w:val="00C30EF8"/>
    <w:rsid w:val="00D35D9D"/>
    <w:rsid w:val="00D77FDD"/>
    <w:rsid w:val="00E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59D66"/>
  <w15:chartTrackingRefBased/>
  <w15:docId w15:val="{0C4A70B2-BFCF-4531-98C5-65684BA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A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A79"/>
    <w:rPr>
      <w:sz w:val="20"/>
      <w:szCs w:val="20"/>
    </w:rPr>
  </w:style>
  <w:style w:type="paragraph" w:styleId="a7">
    <w:name w:val="List Paragraph"/>
    <w:basedOn w:val="a"/>
    <w:uiPriority w:val="34"/>
    <w:qFormat/>
    <w:rsid w:val="00E64D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4</cp:revision>
  <dcterms:created xsi:type="dcterms:W3CDTF">2026-04-10T01:48:00Z</dcterms:created>
  <dcterms:modified xsi:type="dcterms:W3CDTF">2026-04-10T02:21:00Z</dcterms:modified>
</cp:coreProperties>
</file>