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86" w:rsidRPr="00952DFE" w:rsidRDefault="001B5586" w:rsidP="001B5586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52DFE">
        <w:rPr>
          <w:rFonts w:ascii="Times New Roman" w:eastAsia="標楷體" w:hAnsi="Times New Roman" w:hint="eastAsia"/>
          <w:b/>
          <w:sz w:val="36"/>
          <w:szCs w:val="36"/>
        </w:rPr>
        <w:t>佛光大學</w:t>
      </w:r>
    </w:p>
    <w:p w:rsidR="001B5586" w:rsidRPr="00952DFE" w:rsidRDefault="001B5586" w:rsidP="00676B58">
      <w:pPr>
        <w:spacing w:after="240"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52DFE">
        <w:rPr>
          <w:rFonts w:ascii="Times New Roman" w:eastAsia="標楷體" w:hAnsi="Times New Roman" w:hint="eastAsia"/>
          <w:b/>
          <w:sz w:val="36"/>
          <w:szCs w:val="36"/>
        </w:rPr>
        <w:t>教師專業成長社群申請書</w:t>
      </w:r>
    </w:p>
    <w:tbl>
      <w:tblPr>
        <w:tblW w:w="105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86"/>
        <w:gridCol w:w="451"/>
        <w:gridCol w:w="1233"/>
        <w:gridCol w:w="372"/>
        <w:gridCol w:w="913"/>
        <w:gridCol w:w="44"/>
        <w:gridCol w:w="315"/>
        <w:gridCol w:w="1279"/>
        <w:gridCol w:w="218"/>
        <w:gridCol w:w="167"/>
        <w:gridCol w:w="1152"/>
        <w:gridCol w:w="269"/>
        <w:gridCol w:w="2860"/>
      </w:tblGrid>
      <w:tr w:rsidR="006A4EE7" w:rsidRPr="007B404D" w:rsidTr="00F454D4">
        <w:trPr>
          <w:trHeight w:val="490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6A4EE7" w:rsidRPr="007B404D" w:rsidRDefault="006A4EE7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社群名稱</w:t>
            </w:r>
          </w:p>
        </w:tc>
        <w:tc>
          <w:tcPr>
            <w:tcW w:w="4825" w:type="dxa"/>
            <w:gridSpan w:val="8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A4EE7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4448" w:type="dxa"/>
            <w:gridSpan w:val="4"/>
            <w:tcBorders>
              <w:left w:val="single" w:sz="4" w:space="0" w:color="auto"/>
            </w:tcBorders>
            <w:vAlign w:val="center"/>
          </w:tcPr>
          <w:p w:rsidR="006A4EE7" w:rsidRPr="007B404D" w:rsidRDefault="006A4EE7" w:rsidP="00F454D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填表日期：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 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年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月　　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日</w:t>
            </w:r>
          </w:p>
        </w:tc>
      </w:tr>
      <w:tr w:rsidR="002148DE" w:rsidRPr="007B404D" w:rsidTr="0004393C">
        <w:trPr>
          <w:trHeight w:val="1832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2148DE" w:rsidRPr="007B404D" w:rsidRDefault="002148DE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申請類別</w:t>
            </w:r>
          </w:p>
        </w:tc>
        <w:tc>
          <w:tcPr>
            <w:tcW w:w="9273" w:type="dxa"/>
            <w:gridSpan w:val="12"/>
            <w:tcMar>
              <w:top w:w="85" w:type="dxa"/>
              <w:bottom w:w="85" w:type="dxa"/>
            </w:tcMar>
            <w:vAlign w:val="center"/>
          </w:tcPr>
          <w:p w:rsidR="002148DE" w:rsidRPr="007A5CAC" w:rsidRDefault="002148DE" w:rsidP="00A476E8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A5CAC">
              <w:rPr>
                <w:rFonts w:ascii="Times New Roman" w:eastAsia="標楷體" w:hAnsi="Times New Roman" w:cs="Arial"/>
                <w:szCs w:val="24"/>
              </w:rPr>
              <w:sym w:font="Wingdings" w:char="F0A8"/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一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學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期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應於社群運作結束後，</w:t>
            </w:r>
            <w:proofErr w:type="gramStart"/>
            <w:r w:rsidRPr="007A5CAC">
              <w:rPr>
                <w:rFonts w:ascii="Times New Roman" w:eastAsia="標楷體" w:hAnsi="Times New Roman" w:cs="Arial" w:hint="eastAsia"/>
                <w:szCs w:val="24"/>
              </w:rPr>
              <w:t>繳交總整成果</w:t>
            </w:r>
            <w:proofErr w:type="gramEnd"/>
            <w:r w:rsidRPr="007A5CAC">
              <w:rPr>
                <w:rFonts w:ascii="Times New Roman" w:eastAsia="標楷體" w:hAnsi="Times New Roman" w:cs="Arial" w:hint="eastAsia"/>
                <w:szCs w:val="24"/>
              </w:rPr>
              <w:t>報告。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04393C" w:rsidRDefault="002148DE" w:rsidP="000F65DB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A5CAC">
              <w:rPr>
                <w:rFonts w:ascii="Times New Roman" w:eastAsia="標楷體" w:hAnsi="Times New Roman" w:cs="Arial"/>
                <w:szCs w:val="24"/>
              </w:rPr>
              <w:sym w:font="Wingdings" w:char="F0A8"/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二學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期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於第一學期社群運作結束後，繳交第一學期成果報告，並依實際執行情形進行計畫修正。計畫執行最後一學期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，應於社群運作結束後，</w:t>
            </w:r>
            <w:proofErr w:type="gramStart"/>
            <w:r w:rsidRPr="007A5CAC">
              <w:rPr>
                <w:rFonts w:ascii="Times New Roman" w:eastAsia="標楷體" w:hAnsi="Times New Roman" w:cs="Arial" w:hint="eastAsia"/>
                <w:szCs w:val="24"/>
              </w:rPr>
              <w:t>繳交總整成果</w:t>
            </w:r>
            <w:proofErr w:type="gramEnd"/>
            <w:r w:rsidRPr="007A5CAC">
              <w:rPr>
                <w:rFonts w:ascii="Times New Roman" w:eastAsia="標楷體" w:hAnsi="Times New Roman" w:cs="Arial" w:hint="eastAsia"/>
                <w:szCs w:val="24"/>
              </w:rPr>
              <w:t>報告。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2148DE" w:rsidRPr="0004393C" w:rsidRDefault="0004393C" w:rsidP="0004393C">
            <w:pPr>
              <w:spacing w:line="0" w:lineRule="atLeast"/>
              <w:ind w:leftChars="100" w:left="240"/>
              <w:jc w:val="both"/>
              <w:rPr>
                <w:rFonts w:ascii="Times New Roman" w:eastAsia="標楷體" w:hAnsi="Times New Roman" w:cs="Arial"/>
                <w:szCs w:val="24"/>
                <w:u w:val="single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*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申請二學</w:t>
            </w:r>
            <w:r w:rsidR="002148DE">
              <w:rPr>
                <w:rFonts w:ascii="Times New Roman" w:eastAsia="標楷體" w:hAnsi="Times New Roman" w:cs="Arial" w:hint="eastAsia"/>
                <w:szCs w:val="24"/>
              </w:rPr>
              <w:t>期之原因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敘述：</w:t>
            </w:r>
            <w:r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                       </w:t>
            </w:r>
            <w:r w:rsidR="00676B58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</w:t>
            </w:r>
          </w:p>
        </w:tc>
      </w:tr>
      <w:tr w:rsidR="001B5586" w:rsidRPr="007B404D" w:rsidTr="00A476E8">
        <w:trPr>
          <w:trHeight w:val="372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召集人</w:t>
            </w:r>
          </w:p>
        </w:tc>
        <w:tc>
          <w:tcPr>
            <w:tcW w:w="2056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單位</w:t>
            </w:r>
          </w:p>
        </w:tc>
        <w:tc>
          <w:tcPr>
            <w:tcW w:w="6260" w:type="dxa"/>
            <w:gridSpan w:val="7"/>
          </w:tcPr>
          <w:p w:rsidR="001B5586" w:rsidRPr="007B404D" w:rsidRDefault="001B5586" w:rsidP="006A4EE7">
            <w:pPr>
              <w:spacing w:line="0" w:lineRule="atLeast"/>
              <w:ind w:firstLineChars="50" w:firstLine="120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 w:rsidR="006A4EE7">
              <w:rPr>
                <w:rFonts w:ascii="Times New Roman" w:eastAsia="標楷體" w:hAnsi="Times New Roman" w:cs="Arial" w:hint="eastAsia"/>
                <w:szCs w:val="24"/>
              </w:rPr>
              <w:t xml:space="preserve">           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院　　</w:t>
            </w:r>
            <w:r w:rsidR="006A4EE7"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 xml:space="preserve">　　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　　系</w:t>
            </w:r>
          </w:p>
        </w:tc>
      </w:tr>
      <w:tr w:rsidR="001B5586" w:rsidRPr="007B404D" w:rsidTr="00A476E8">
        <w:trPr>
          <w:trHeight w:val="368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 xml:space="preserve">　稱</w:t>
            </w:r>
          </w:p>
        </w:tc>
        <w:tc>
          <w:tcPr>
            <w:tcW w:w="2056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電話</w:t>
            </w:r>
          </w:p>
        </w:tc>
        <w:tc>
          <w:tcPr>
            <w:tcW w:w="1594" w:type="dxa"/>
            <w:gridSpan w:val="2"/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1537" w:type="dxa"/>
            <w:gridSpan w:val="3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E-mail</w:t>
            </w:r>
          </w:p>
        </w:tc>
        <w:tc>
          <w:tcPr>
            <w:tcW w:w="3129" w:type="dxa"/>
            <w:gridSpan w:val="2"/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 w:val="restart"/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社群成員</w:t>
            </w:r>
          </w:p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999999"/>
                <w:sz w:val="16"/>
                <w:szCs w:val="16"/>
              </w:rPr>
            </w:pP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(</w:t>
            </w: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可自行增列</w:t>
            </w: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)</w:t>
            </w: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學院</w:t>
            </w: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學系</w:t>
            </w: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姓名</w:t>
            </w: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B404D">
              <w:rPr>
                <w:rFonts w:ascii="Times New Roman" w:eastAsia="標楷體" w:hAnsi="Times New Roman" w:hint="eastAsia"/>
                <w:sz w:val="22"/>
              </w:rPr>
              <w:t>電話</w:t>
            </w:r>
          </w:p>
        </w:tc>
        <w:tc>
          <w:tcPr>
            <w:tcW w:w="2860" w:type="dxa"/>
          </w:tcPr>
          <w:p w:rsidR="001B5586" w:rsidRPr="009751DE" w:rsidRDefault="0056001A" w:rsidP="00A0205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  <w:szCs w:val="24"/>
              </w:rPr>
            </w:pPr>
            <w:r w:rsidRPr="0056001A">
              <w:rPr>
                <w:rFonts w:ascii="Times New Roman" w:eastAsia="標楷體" w:hAnsi="Times New Roman"/>
                <w:b/>
                <w:sz w:val="22"/>
                <w:szCs w:val="24"/>
              </w:rPr>
              <w:t>E-mail</w:t>
            </w: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BB042E">
        <w:trPr>
          <w:trHeight w:val="154"/>
          <w:jc w:val="center"/>
        </w:trPr>
        <w:tc>
          <w:tcPr>
            <w:tcW w:w="10559" w:type="dxa"/>
            <w:gridSpan w:val="13"/>
            <w:tcMar>
              <w:top w:w="85" w:type="dxa"/>
              <w:bottom w:w="85" w:type="dxa"/>
            </w:tcMar>
          </w:tcPr>
          <w:p w:rsidR="001B5586" w:rsidRPr="000D31CB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  <w:u w:val="single"/>
              </w:rPr>
            </w:pPr>
            <w:r w:rsidRPr="000D31CB">
              <w:rPr>
                <w:rFonts w:ascii="Times New Roman" w:eastAsia="標楷體" w:hAnsi="Times New Roman" w:cs="Arial"/>
                <w:b/>
                <w:szCs w:val="24"/>
                <w:u w:val="single"/>
              </w:rPr>
              <w:t>經費需求表</w:t>
            </w:r>
          </w:p>
        </w:tc>
      </w:tr>
      <w:tr w:rsidR="00EA2C20" w:rsidRPr="007B404D" w:rsidTr="003255A2">
        <w:trPr>
          <w:trHeight w:val="154"/>
          <w:jc w:val="center"/>
        </w:trPr>
        <w:tc>
          <w:tcPr>
            <w:tcW w:w="10559" w:type="dxa"/>
            <w:gridSpan w:val="13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EA2C20" w:rsidRPr="005518A6" w:rsidRDefault="006973CA" w:rsidP="006973CA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第一學期</w:t>
            </w:r>
          </w:p>
        </w:tc>
      </w:tr>
      <w:tr w:rsidR="001B5586" w:rsidRPr="007B404D" w:rsidTr="00437BC6">
        <w:trPr>
          <w:trHeight w:hRule="exact" w:val="442"/>
          <w:jc w:val="center"/>
        </w:trPr>
        <w:tc>
          <w:tcPr>
            <w:tcW w:w="1737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經費類別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單價</w:t>
            </w:r>
          </w:p>
        </w:tc>
        <w:tc>
          <w:tcPr>
            <w:tcW w:w="1285" w:type="dxa"/>
            <w:gridSpan w:val="2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數量</w:t>
            </w:r>
          </w:p>
        </w:tc>
        <w:tc>
          <w:tcPr>
            <w:tcW w:w="1638" w:type="dxa"/>
            <w:gridSpan w:val="3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總額</w:t>
            </w:r>
          </w:p>
        </w:tc>
        <w:tc>
          <w:tcPr>
            <w:tcW w:w="4666" w:type="dxa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說明</w:t>
            </w:r>
          </w:p>
        </w:tc>
      </w:tr>
      <w:tr w:rsidR="001B5586" w:rsidRPr="007B404D" w:rsidTr="006E245F">
        <w:trPr>
          <w:trHeight w:val="18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印刷費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5B4256" w:rsidRPr="00500007" w:rsidRDefault="00500007" w:rsidP="00245EC5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請提供影印</w:t>
            </w:r>
            <w:r w:rsidR="00952DFE">
              <w:rPr>
                <w:rFonts w:ascii="Times New Roman" w:eastAsia="標楷體" w:hAnsi="Times New Roman" w:cs="Arial" w:hint="eastAsia"/>
                <w:szCs w:val="24"/>
              </w:rPr>
              <w:t>文件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範本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如：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封面、目次、</w:t>
            </w:r>
            <w:r w:rsidR="0091246E">
              <w:rPr>
                <w:rFonts w:ascii="Times New Roman" w:eastAsia="標楷體" w:hAnsi="Times New Roman" w:cs="Arial" w:hint="eastAsia"/>
                <w:szCs w:val="24"/>
              </w:rPr>
              <w:t>文件內容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等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1B5586" w:rsidRPr="007B404D" w:rsidTr="006E245F">
        <w:trPr>
          <w:trHeight w:val="39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工讀費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085DB1" w:rsidRDefault="00085DB1" w:rsidP="00085DB1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proofErr w:type="gramStart"/>
            <w:r>
              <w:rPr>
                <w:rFonts w:ascii="Times New Roman" w:eastAsia="標楷體" w:hAnsi="Times New Roman" w:cs="Arial" w:hint="eastAsia"/>
                <w:szCs w:val="24"/>
              </w:rPr>
              <w:t>需含工讀</w:t>
            </w:r>
            <w:proofErr w:type="gramEnd"/>
            <w:r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 w:rsidR="00860A6A"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</w:t>
            </w:r>
            <w:r w:rsidR="00860A6A">
              <w:rPr>
                <w:rFonts w:ascii="Times New Roman" w:eastAsia="標楷體" w:hAnsi="Times New Roman" w:cs="Arial" w:hint="eastAsia"/>
                <w:szCs w:val="24"/>
              </w:rPr>
              <w:t>及二代健保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費用</w:t>
            </w:r>
          </w:p>
          <w:p w:rsidR="0056001A" w:rsidRPr="007B404D" w:rsidRDefault="00085DB1" w:rsidP="0056001A">
            <w:pPr>
              <w:spacing w:line="0" w:lineRule="atLeast"/>
              <w:rPr>
                <w:rFonts w:ascii="Times New Roman" w:eastAsia="標楷體" w:hAnsi="Times New Roman" w:cs="Arial" w:hint="eastAsia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*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2</w:t>
            </w:r>
            <w:r w:rsidR="00B23FA0"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0</w:t>
            </w:r>
            <w:r w:rsidR="001B5586"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="00F26198"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proofErr w:type="gramStart"/>
            <w:r w:rsidR="005B4256">
              <w:rPr>
                <w:rFonts w:ascii="Times New Roman" w:eastAsia="標楷體" w:hAnsi="Times New Roman" w:cs="Arial" w:hint="eastAsia"/>
                <w:szCs w:val="24"/>
              </w:rPr>
              <w:t>已含時薪</w:t>
            </w:r>
            <w:proofErr w:type="gramEnd"/>
            <w:r w:rsidR="00A02058">
              <w:rPr>
                <w:rFonts w:ascii="Times New Roman" w:eastAsia="標楷體" w:hAnsi="Times New Roman" w:cs="Arial"/>
                <w:szCs w:val="24"/>
              </w:rPr>
              <w:t>1</w:t>
            </w:r>
            <w:r w:rsidR="00B23FA0">
              <w:rPr>
                <w:rFonts w:ascii="Times New Roman" w:eastAsia="標楷體" w:hAnsi="Times New Roman" w:cs="Arial" w:hint="eastAsia"/>
                <w:szCs w:val="24"/>
              </w:rPr>
              <w:t>9</w:t>
            </w:r>
            <w:r w:rsidR="00245EC5">
              <w:rPr>
                <w:rFonts w:ascii="Times New Roman" w:eastAsia="標楷體" w:hAnsi="Times New Roman" w:cs="Arial" w:hint="eastAsia"/>
                <w:szCs w:val="24"/>
              </w:rPr>
              <w:t>6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元、</w:t>
            </w:r>
            <w:r w:rsidR="00A21748"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 w:rsidR="00A21748">
              <w:rPr>
                <w:rFonts w:ascii="標楷體" w:eastAsia="標楷體" w:hAnsi="標楷體" w:cs="Arial" w:hint="eastAsia"/>
                <w:szCs w:val="24"/>
              </w:rPr>
              <w:t>、</w:t>
            </w:r>
            <w:r w:rsidR="00A21748">
              <w:rPr>
                <w:rFonts w:ascii="Times New Roman" w:eastAsia="標楷體" w:hAnsi="Times New Roman" w:cs="Arial" w:hint="eastAsia"/>
                <w:szCs w:val="24"/>
              </w:rPr>
              <w:t>勞退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及</w:t>
            </w:r>
            <w:r w:rsidR="00860A6A">
              <w:rPr>
                <w:rFonts w:ascii="Times New Roman" w:eastAsia="標楷體" w:hAnsi="Times New Roman" w:cs="Arial" w:hint="eastAsia"/>
                <w:szCs w:val="24"/>
              </w:rPr>
              <w:t>二代健保補充保費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1B5586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DF0CA9" w:rsidRDefault="00DF0CA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活動於中午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673FE5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12:00)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或晚上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18:00)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用餐時間之膳食費用。</w:t>
            </w:r>
          </w:p>
          <w:p w:rsidR="001B5586" w:rsidRDefault="00DF0CA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每次每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位師長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上限為</w:t>
            </w:r>
            <w:r w:rsidR="00C509F5">
              <w:rPr>
                <w:rFonts w:ascii="Times New Roman" w:eastAsia="標楷體" w:hAnsi="Times New Roman" w:cs="Arial" w:hint="eastAsia"/>
                <w:szCs w:val="24"/>
              </w:rPr>
              <w:t>1</w:t>
            </w:r>
            <w:r w:rsidR="006973CA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，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需檢據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與會師長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簽到表。</w:t>
            </w:r>
          </w:p>
          <w:p w:rsidR="00F634EE" w:rsidRPr="009F2690" w:rsidRDefault="00F634EE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Cs w:val="24"/>
              </w:rPr>
            </w:pPr>
            <w:r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※僅核銷</w:t>
            </w:r>
            <w:r w:rsidR="009F2690"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教師之膳食費。</w:t>
            </w:r>
          </w:p>
        </w:tc>
      </w:tr>
      <w:tr w:rsidR="00F5286F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F5286F" w:rsidRPr="00F5286F" w:rsidRDefault="00F5286F" w:rsidP="00A21748">
            <w:pPr>
              <w:spacing w:line="0" w:lineRule="atLeast"/>
              <w:jc w:val="center"/>
              <w:rPr>
                <w:rFonts w:ascii="Times New Roman" w:eastAsia="標楷體" w:hAnsi="Times New Roman" w:cs="Arial" w:hint="eastAsia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一般事務費</w:t>
            </w:r>
          </w:p>
        </w:tc>
        <w:tc>
          <w:tcPr>
            <w:tcW w:w="1233" w:type="dxa"/>
            <w:vAlign w:val="center"/>
          </w:tcPr>
          <w:p w:rsidR="00F5286F" w:rsidRPr="007B404D" w:rsidRDefault="00F5286F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F5286F" w:rsidRPr="007B404D" w:rsidRDefault="00F5286F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F5286F" w:rsidRPr="007B404D" w:rsidRDefault="00F5286F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F5286F" w:rsidRDefault="008961F8" w:rsidP="00DF0CA9">
            <w:pPr>
              <w:spacing w:line="0" w:lineRule="atLeast"/>
              <w:jc w:val="both"/>
              <w:rPr>
                <w:rFonts w:ascii="Times New Roman" w:eastAsia="標楷體" w:hAnsi="Times New Roman" w:cs="Arial" w:hint="eastAsia"/>
                <w:szCs w:val="24"/>
              </w:rPr>
            </w:pPr>
            <w:r w:rsidRPr="008961F8">
              <w:rPr>
                <w:rFonts w:ascii="Times New Roman" w:eastAsia="標楷體" w:hAnsi="Times New Roman" w:cs="Arial" w:hint="eastAsia"/>
                <w:szCs w:val="24"/>
              </w:rPr>
              <w:t>教師專業成長社群閱讀用書籍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等</w:t>
            </w:r>
          </w:p>
        </w:tc>
      </w:tr>
      <w:tr w:rsidR="00284419" w:rsidRPr="007B404D" w:rsidTr="005C77AC">
        <w:trPr>
          <w:trHeight w:val="778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84419" w:rsidRPr="007B404D" w:rsidRDefault="00284419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</w:t>
            </w:r>
          </w:p>
        </w:tc>
        <w:tc>
          <w:tcPr>
            <w:tcW w:w="1233" w:type="dxa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84419" w:rsidRDefault="0028441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雜支金額不得超過總</w:t>
            </w:r>
            <w:r w:rsidR="007E7BFC">
              <w:rPr>
                <w:rFonts w:ascii="Times New Roman" w:eastAsia="標楷體" w:hAnsi="Times New Roman" w:cs="Arial" w:hint="eastAsia"/>
                <w:szCs w:val="24"/>
              </w:rPr>
              <w:t>經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費之</w:t>
            </w:r>
            <w:r w:rsidR="00EA2C20">
              <w:rPr>
                <w:rFonts w:ascii="Times New Roman" w:eastAsia="標楷體" w:hAnsi="Times New Roman" w:cs="Arial" w:hint="eastAsia"/>
                <w:szCs w:val="24"/>
              </w:rPr>
              <w:t>6%</w:t>
            </w:r>
          </w:p>
        </w:tc>
      </w:tr>
      <w:tr w:rsidR="00264E85" w:rsidRPr="007B404D" w:rsidTr="003B2725">
        <w:trPr>
          <w:trHeight w:val="392"/>
          <w:jc w:val="center"/>
        </w:trPr>
        <w:tc>
          <w:tcPr>
            <w:tcW w:w="1737" w:type="dxa"/>
            <w:gridSpan w:val="2"/>
            <w:shd w:val="clear" w:color="auto" w:fill="E5DFEC" w:themeFill="accent4" w:themeFillTint="33"/>
            <w:tcMar>
              <w:top w:w="85" w:type="dxa"/>
              <w:bottom w:w="85" w:type="dxa"/>
            </w:tcMar>
            <w:vAlign w:val="center"/>
          </w:tcPr>
          <w:p w:rsidR="00264E85" w:rsidRPr="007B404D" w:rsidRDefault="006973CA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第一學</w:t>
            </w:r>
            <w:r w:rsidR="00293364">
              <w:rPr>
                <w:rFonts w:ascii="Times New Roman" w:eastAsia="標楷體" w:hAnsi="Times New Roman" w:cs="Arial" w:hint="eastAsia"/>
                <w:b/>
                <w:szCs w:val="24"/>
              </w:rPr>
              <w:t>期</w:t>
            </w:r>
            <w:r w:rsidR="00264E85" w:rsidRPr="007B404D">
              <w:rPr>
                <w:rFonts w:ascii="Times New Roman" w:eastAsia="標楷體" w:hAnsi="Times New Roman" w:cs="Arial"/>
                <w:b/>
                <w:szCs w:val="24"/>
              </w:rPr>
              <w:t>合計</w:t>
            </w:r>
          </w:p>
        </w:tc>
        <w:tc>
          <w:tcPr>
            <w:tcW w:w="8822" w:type="dxa"/>
            <w:gridSpan w:val="11"/>
            <w:shd w:val="clear" w:color="auto" w:fill="E5DFEC" w:themeFill="accent4" w:themeFillTint="33"/>
            <w:vAlign w:val="center"/>
          </w:tcPr>
          <w:p w:rsidR="00264E85" w:rsidRPr="007B404D" w:rsidRDefault="00264E85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（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每案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每</w:t>
            </w:r>
            <w:r w:rsidR="006973CA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學</w:t>
            </w:r>
            <w:r w:rsidR="00245EC5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期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補助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上限</w:t>
            </w:r>
            <w:r w:rsidR="006973CA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5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,000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）</w:t>
            </w:r>
          </w:p>
        </w:tc>
      </w:tr>
      <w:tr w:rsidR="00293364" w:rsidRPr="007B404D" w:rsidTr="003255A2">
        <w:trPr>
          <w:trHeight w:val="392"/>
          <w:jc w:val="center"/>
        </w:trPr>
        <w:tc>
          <w:tcPr>
            <w:tcW w:w="10559" w:type="dxa"/>
            <w:gridSpan w:val="13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293364" w:rsidRDefault="006973CA" w:rsidP="003255A2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lastRenderedPageBreak/>
              <w:t>第二學期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 xml:space="preserve"> (</w:t>
            </w:r>
            <w:r w:rsidR="00245EC5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一學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期計畫無須填寫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)</w:t>
            </w:r>
          </w:p>
        </w:tc>
      </w:tr>
      <w:tr w:rsidR="00293364" w:rsidRPr="007B404D" w:rsidTr="00437BC6">
        <w:trPr>
          <w:trHeight w:val="392"/>
          <w:jc w:val="center"/>
        </w:trPr>
        <w:tc>
          <w:tcPr>
            <w:tcW w:w="1737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經費類別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單價</w:t>
            </w:r>
          </w:p>
        </w:tc>
        <w:tc>
          <w:tcPr>
            <w:tcW w:w="1285" w:type="dxa"/>
            <w:gridSpan w:val="2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數量</w:t>
            </w:r>
          </w:p>
        </w:tc>
        <w:tc>
          <w:tcPr>
            <w:tcW w:w="1638" w:type="dxa"/>
            <w:gridSpan w:val="3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總額</w:t>
            </w:r>
          </w:p>
        </w:tc>
        <w:tc>
          <w:tcPr>
            <w:tcW w:w="4666" w:type="dxa"/>
            <w:gridSpan w:val="5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說明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印刷費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Pr="00500007" w:rsidRDefault="00293364" w:rsidP="00245EC5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請提供影印文件範本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如：封面、目次、文件內容等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工讀費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B23FA0" w:rsidRDefault="00B23FA0" w:rsidP="00B23FA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proofErr w:type="gramStart"/>
            <w:r>
              <w:rPr>
                <w:rFonts w:ascii="Times New Roman" w:eastAsia="標楷體" w:hAnsi="Times New Roman" w:cs="Arial" w:hint="eastAsia"/>
                <w:szCs w:val="24"/>
              </w:rPr>
              <w:t>需含工讀</w:t>
            </w:r>
            <w:proofErr w:type="gramEnd"/>
            <w:r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勞退及二代健保費用</w:t>
            </w:r>
          </w:p>
          <w:p w:rsidR="00293364" w:rsidRPr="007B404D" w:rsidRDefault="00B23FA0" w:rsidP="00B23FA0">
            <w:pPr>
              <w:spacing w:line="0" w:lineRule="atLeast"/>
              <w:rPr>
                <w:rFonts w:ascii="Times New Roman" w:eastAsia="標楷體" w:hAnsi="Times New Roman" w:cs="Arial" w:hint="eastAsia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*</w:t>
            </w:r>
            <w:r>
              <w:rPr>
                <w:rFonts w:ascii="Times New Roman" w:eastAsia="標楷體" w:hAnsi="Times New Roman" w:cs="Arial"/>
                <w:szCs w:val="24"/>
              </w:rPr>
              <w:t>2</w:t>
            </w:r>
            <w:r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>
              <w:rPr>
                <w:rFonts w:ascii="Times New Roman" w:eastAsia="標楷體" w:hAnsi="Times New Roman" w:cs="Arial"/>
                <w:szCs w:val="24"/>
              </w:rPr>
              <w:t>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Arial" w:hint="eastAsia"/>
                <w:szCs w:val="24"/>
              </w:rPr>
              <w:t>已含時薪</w:t>
            </w:r>
            <w:proofErr w:type="gramEnd"/>
            <w:r>
              <w:rPr>
                <w:rFonts w:ascii="Times New Roman" w:eastAsia="標楷體" w:hAnsi="Times New Roman" w:cs="Arial"/>
                <w:szCs w:val="24"/>
              </w:rPr>
              <w:t>1</w:t>
            </w:r>
            <w:r>
              <w:rPr>
                <w:rFonts w:ascii="Times New Roman" w:eastAsia="標楷體" w:hAnsi="Times New Roman" w:cs="Arial" w:hint="eastAsia"/>
                <w:szCs w:val="24"/>
              </w:rPr>
              <w:t>9</w:t>
            </w:r>
            <w:r w:rsidR="00245EC5">
              <w:rPr>
                <w:rFonts w:ascii="Times New Roman" w:eastAsia="標楷體" w:hAnsi="Times New Roman" w:cs="Arial" w:hint="eastAsia"/>
                <w:szCs w:val="24"/>
              </w:rPr>
              <w:t>6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元、勞保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勞退及二代健保補充保費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  <w:bookmarkStart w:id="0" w:name="_GoBack"/>
            <w:bookmarkEnd w:id="0"/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活動於中午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12:00)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或晚上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18:00)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用餐時間之膳食費用。</w:t>
            </w:r>
          </w:p>
          <w:p w:rsidR="00293364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每次每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位師長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上限為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，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需檢據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與會師長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簽到表。</w:t>
            </w:r>
          </w:p>
          <w:p w:rsidR="00293364" w:rsidRPr="009F2690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Cs w:val="24"/>
              </w:rPr>
            </w:pPr>
            <w:r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※僅核銷教師之膳食費。</w:t>
            </w:r>
          </w:p>
        </w:tc>
      </w:tr>
      <w:tr w:rsidR="008961F8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8961F8" w:rsidRPr="00F5286F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 w:hint="eastAsia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一般事務費</w:t>
            </w:r>
          </w:p>
        </w:tc>
        <w:tc>
          <w:tcPr>
            <w:tcW w:w="1233" w:type="dxa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8961F8" w:rsidRDefault="008961F8" w:rsidP="008961F8">
            <w:pPr>
              <w:spacing w:line="0" w:lineRule="atLeast"/>
              <w:jc w:val="both"/>
              <w:rPr>
                <w:rFonts w:ascii="Times New Roman" w:eastAsia="標楷體" w:hAnsi="Times New Roman" w:cs="Arial" w:hint="eastAsia"/>
                <w:szCs w:val="24"/>
              </w:rPr>
            </w:pPr>
            <w:r w:rsidRPr="008961F8">
              <w:rPr>
                <w:rFonts w:ascii="Times New Roman" w:eastAsia="標楷體" w:hAnsi="Times New Roman" w:cs="Arial" w:hint="eastAsia"/>
                <w:szCs w:val="24"/>
              </w:rPr>
              <w:t>教師專業成長社群閱讀用書籍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等</w:t>
            </w:r>
          </w:p>
        </w:tc>
      </w:tr>
      <w:tr w:rsidR="008961F8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</w:t>
            </w:r>
          </w:p>
        </w:tc>
        <w:tc>
          <w:tcPr>
            <w:tcW w:w="1233" w:type="dxa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8961F8" w:rsidRDefault="008961F8" w:rsidP="008961F8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雜支金額不得超過總經費之</w:t>
            </w:r>
            <w:r>
              <w:rPr>
                <w:rFonts w:ascii="Times New Roman" w:eastAsia="標楷體" w:hAnsi="Times New Roman" w:cs="Arial" w:hint="eastAsia"/>
                <w:szCs w:val="24"/>
              </w:rPr>
              <w:t>6%</w:t>
            </w:r>
          </w:p>
        </w:tc>
      </w:tr>
      <w:tr w:rsidR="008961F8" w:rsidRPr="007B404D" w:rsidTr="003B2725">
        <w:trPr>
          <w:trHeight w:val="392"/>
          <w:jc w:val="center"/>
        </w:trPr>
        <w:tc>
          <w:tcPr>
            <w:tcW w:w="1737" w:type="dxa"/>
            <w:gridSpan w:val="2"/>
            <w:shd w:val="clear" w:color="auto" w:fill="E5DFEC" w:themeFill="accent4" w:themeFillTint="33"/>
            <w:tcMar>
              <w:top w:w="85" w:type="dxa"/>
              <w:bottom w:w="85" w:type="dxa"/>
            </w:tcMar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第二學期</w:t>
            </w:r>
            <w:r w:rsidRPr="007B404D">
              <w:rPr>
                <w:rFonts w:ascii="Times New Roman" w:eastAsia="標楷體" w:hAnsi="Times New Roman" w:cs="Arial"/>
                <w:b/>
                <w:szCs w:val="24"/>
              </w:rPr>
              <w:t>合計</w:t>
            </w:r>
          </w:p>
        </w:tc>
        <w:tc>
          <w:tcPr>
            <w:tcW w:w="8822" w:type="dxa"/>
            <w:gridSpan w:val="11"/>
            <w:shd w:val="clear" w:color="auto" w:fill="E5DFEC" w:themeFill="accent4" w:themeFillTint="33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（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每案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每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學期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補助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上限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5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,000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）</w:t>
            </w:r>
          </w:p>
        </w:tc>
      </w:tr>
      <w:tr w:rsidR="008961F8" w:rsidRPr="007B404D" w:rsidTr="000D31CB">
        <w:trPr>
          <w:trHeight w:val="392"/>
          <w:jc w:val="center"/>
        </w:trPr>
        <w:tc>
          <w:tcPr>
            <w:tcW w:w="1737" w:type="dxa"/>
            <w:gridSpan w:val="2"/>
            <w:vMerge w:val="restart"/>
            <w:shd w:val="clear" w:color="auto" w:fill="DDD9C3" w:themeFill="background2" w:themeFillShade="E6"/>
            <w:tcMar>
              <w:top w:w="85" w:type="dxa"/>
              <w:bottom w:w="85" w:type="dxa"/>
            </w:tcMar>
            <w:vAlign w:val="center"/>
          </w:tcPr>
          <w:p w:rsidR="008961F8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總經費</w:t>
            </w:r>
          </w:p>
        </w:tc>
        <w:tc>
          <w:tcPr>
            <w:tcW w:w="4156" w:type="dxa"/>
            <w:gridSpan w:val="6"/>
            <w:shd w:val="clear" w:color="auto" w:fill="DDD9C3" w:themeFill="background2" w:themeFillShade="E6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第一學期合計</w:t>
            </w:r>
          </w:p>
        </w:tc>
        <w:tc>
          <w:tcPr>
            <w:tcW w:w="4666" w:type="dxa"/>
            <w:gridSpan w:val="5"/>
            <w:shd w:val="clear" w:color="auto" w:fill="DDD9C3" w:themeFill="background2" w:themeFillShade="E6"/>
          </w:tcPr>
          <w:p w:rsidR="008961F8" w:rsidRDefault="008961F8" w:rsidP="008961F8">
            <w:pPr>
              <w:spacing w:line="0" w:lineRule="atLeast"/>
              <w:ind w:leftChars="600" w:left="1440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元</w:t>
            </w:r>
          </w:p>
        </w:tc>
      </w:tr>
      <w:tr w:rsidR="008961F8" w:rsidRPr="007B404D" w:rsidTr="000D31CB">
        <w:trPr>
          <w:trHeight w:val="392"/>
          <w:jc w:val="center"/>
        </w:trPr>
        <w:tc>
          <w:tcPr>
            <w:tcW w:w="1737" w:type="dxa"/>
            <w:gridSpan w:val="2"/>
            <w:vMerge/>
            <w:shd w:val="clear" w:color="auto" w:fill="DDD9C3" w:themeFill="background2" w:themeFillShade="E6"/>
            <w:tcMar>
              <w:top w:w="85" w:type="dxa"/>
              <w:bottom w:w="85" w:type="dxa"/>
            </w:tcMar>
            <w:vAlign w:val="center"/>
          </w:tcPr>
          <w:p w:rsidR="008961F8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156" w:type="dxa"/>
            <w:gridSpan w:val="6"/>
            <w:shd w:val="clear" w:color="auto" w:fill="DDD9C3" w:themeFill="background2" w:themeFillShade="E6"/>
            <w:vAlign w:val="center"/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第二學期合計</w:t>
            </w:r>
          </w:p>
        </w:tc>
        <w:tc>
          <w:tcPr>
            <w:tcW w:w="4666" w:type="dxa"/>
            <w:gridSpan w:val="5"/>
            <w:shd w:val="clear" w:color="auto" w:fill="DDD9C3" w:themeFill="background2" w:themeFillShade="E6"/>
          </w:tcPr>
          <w:p w:rsidR="008961F8" w:rsidRDefault="008961F8" w:rsidP="008961F8">
            <w:pPr>
              <w:spacing w:line="0" w:lineRule="atLeast"/>
              <w:ind w:leftChars="600" w:left="1440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  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無第二學期</w:t>
            </w:r>
            <w:proofErr w:type="gramStart"/>
            <w:r>
              <w:rPr>
                <w:rFonts w:ascii="Times New Roman" w:eastAsia="標楷體" w:hAnsi="Times New Roman" w:cs="Arial" w:hint="eastAsia"/>
                <w:szCs w:val="24"/>
              </w:rPr>
              <w:t>可免填</w:t>
            </w:r>
            <w:proofErr w:type="gramEnd"/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8961F8" w:rsidRPr="007B404D" w:rsidTr="006E245F">
        <w:trPr>
          <w:trHeight w:val="21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</w:tcPr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社群活動場次</w:t>
            </w:r>
          </w:p>
        </w:tc>
        <w:tc>
          <w:tcPr>
            <w:tcW w:w="8822" w:type="dxa"/>
            <w:gridSpan w:val="11"/>
            <w:vAlign w:val="center"/>
          </w:tcPr>
          <w:p w:rsidR="008961F8" w:rsidRPr="007B404D" w:rsidRDefault="008961F8" w:rsidP="008961F8">
            <w:pPr>
              <w:spacing w:line="0" w:lineRule="atLeast"/>
              <w:rPr>
                <w:rFonts w:ascii="Times New Roman" w:eastAsia="標楷體" w:hAnsi="Times New Roman" w:cs="Arial"/>
                <w:sz w:val="16"/>
                <w:szCs w:val="16"/>
              </w:rPr>
            </w:pPr>
            <w:r w:rsidRPr="006C3222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 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次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第一學期</w:t>
            </w:r>
            <w:r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</w:t>
            </w:r>
            <w:r w:rsidRPr="006C3222">
              <w:rPr>
                <w:rFonts w:ascii="Times New Roman" w:eastAsia="標楷體" w:hAnsi="Times New Roman" w:cs="Arial" w:hint="eastAsia"/>
                <w:szCs w:val="24"/>
              </w:rPr>
              <w:t>次；第二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學</w:t>
            </w:r>
            <w:r w:rsidRPr="006C3222">
              <w:rPr>
                <w:rFonts w:ascii="Times New Roman" w:eastAsia="標楷體" w:hAnsi="Times New Roman" w:cs="Arial" w:hint="eastAsia"/>
                <w:szCs w:val="24"/>
              </w:rPr>
              <w:t>期</w:t>
            </w:r>
            <w:r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</w:t>
            </w:r>
            <w:r w:rsidRPr="006C3222">
              <w:rPr>
                <w:rFonts w:ascii="Times New Roman" w:eastAsia="標楷體" w:hAnsi="Times New Roman" w:cs="Arial" w:hint="eastAsia"/>
                <w:szCs w:val="24"/>
              </w:rPr>
              <w:t>次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8961F8" w:rsidRPr="007B404D" w:rsidTr="006E245F">
        <w:trPr>
          <w:trHeight w:val="831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8961F8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952DFE">
              <w:rPr>
                <w:rFonts w:ascii="Times New Roman" w:eastAsia="標楷體" w:hAnsi="Times New Roman" w:cs="Arial"/>
                <w:szCs w:val="24"/>
              </w:rPr>
              <w:t>申請人簽章</w:t>
            </w:r>
          </w:p>
          <w:p w:rsidR="008961F8" w:rsidRPr="007B404D" w:rsidRDefault="008961F8" w:rsidP="008961F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可電子簽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8822" w:type="dxa"/>
            <w:gridSpan w:val="11"/>
            <w:vAlign w:val="center"/>
          </w:tcPr>
          <w:p w:rsidR="008961F8" w:rsidRPr="007B404D" w:rsidRDefault="008961F8" w:rsidP="008961F8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</w:tr>
    </w:tbl>
    <w:p w:rsidR="001B5586" w:rsidRPr="007B404D" w:rsidRDefault="001B5586" w:rsidP="001B5586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B404D">
        <w:rPr>
          <w:rFonts w:ascii="Times New Roman" w:eastAsia="標楷體" w:hAnsi="Times New Roman"/>
          <w:b/>
          <w:sz w:val="16"/>
          <w:szCs w:val="16"/>
        </w:rPr>
        <w:br w:type="page"/>
      </w:r>
      <w:r w:rsidRPr="007B404D">
        <w:rPr>
          <w:rFonts w:ascii="Times New Roman" w:eastAsia="標楷體" w:hAnsi="Times New Roman" w:hint="eastAsia"/>
          <w:b/>
          <w:sz w:val="36"/>
          <w:szCs w:val="36"/>
        </w:rPr>
        <w:lastRenderedPageBreak/>
        <w:t>佛光大學</w:t>
      </w:r>
    </w:p>
    <w:p w:rsidR="001B5586" w:rsidRPr="007B404D" w:rsidRDefault="001B5586" w:rsidP="001B5586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B404D">
        <w:rPr>
          <w:rFonts w:ascii="Times New Roman" w:eastAsia="標楷體" w:hAnsi="Times New Roman" w:hint="eastAsia"/>
          <w:b/>
          <w:sz w:val="36"/>
          <w:szCs w:val="36"/>
        </w:rPr>
        <w:t>教師專業成長社群計劃書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4671"/>
        <w:gridCol w:w="4149"/>
      </w:tblGrid>
      <w:tr w:rsidR="001B5586" w:rsidRPr="007B404D" w:rsidTr="00BB042E">
        <w:trPr>
          <w:trHeight w:val="702"/>
          <w:jc w:val="center"/>
        </w:trPr>
        <w:tc>
          <w:tcPr>
            <w:tcW w:w="1635" w:type="dxa"/>
            <w:vAlign w:val="center"/>
          </w:tcPr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B404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社群名稱</w:t>
            </w:r>
          </w:p>
        </w:tc>
        <w:tc>
          <w:tcPr>
            <w:tcW w:w="4671" w:type="dxa"/>
            <w:vAlign w:val="center"/>
          </w:tcPr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9" w:type="dxa"/>
            <w:vAlign w:val="center"/>
          </w:tcPr>
          <w:p w:rsidR="001B5586" w:rsidRPr="00D400E6" w:rsidRDefault="001B5586" w:rsidP="00D400E6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>填表日期：</w:t>
            </w:r>
            <w:r w:rsidR="00D400E6"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400E6"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="007F62BB" w:rsidRPr="00D400E6">
              <w:rPr>
                <w:rFonts w:ascii="Times New Roman" w:eastAsia="標楷體" w:hAnsi="Times New Roman" w:cs="Arial"/>
                <w:szCs w:val="24"/>
              </w:rPr>
              <w:t xml:space="preserve">年　</w:t>
            </w:r>
            <w:r w:rsidR="00D400E6" w:rsidRPr="00D400E6">
              <w:rPr>
                <w:rFonts w:ascii="Times New Roman" w:eastAsia="標楷體" w:hAnsi="Times New Roman" w:cs="Arial" w:hint="eastAsia"/>
                <w:szCs w:val="24"/>
              </w:rPr>
              <w:t xml:space="preserve">   </w:t>
            </w:r>
            <w:r w:rsidR="007F62BB" w:rsidRPr="00D400E6">
              <w:rPr>
                <w:rFonts w:ascii="Times New Roman" w:eastAsia="標楷體" w:hAnsi="Times New Roman" w:cs="Arial"/>
                <w:szCs w:val="24"/>
              </w:rPr>
              <w:t>月　　日</w:t>
            </w:r>
          </w:p>
        </w:tc>
      </w:tr>
      <w:tr w:rsidR="001B5586" w:rsidRPr="007B404D" w:rsidTr="00F454D4">
        <w:trPr>
          <w:trHeight w:val="1871"/>
          <w:jc w:val="center"/>
        </w:trPr>
        <w:tc>
          <w:tcPr>
            <w:tcW w:w="10455" w:type="dxa"/>
            <w:gridSpan w:val="3"/>
          </w:tcPr>
          <w:p w:rsidR="001B5586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一、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計畫緣由與目標</w:t>
            </w:r>
          </w:p>
          <w:p w:rsidR="007F62BB" w:rsidRDefault="007F62B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7F62BB" w:rsidRPr="007F62BB" w:rsidRDefault="007F62BB" w:rsidP="00A00E5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B5586" w:rsidRPr="007B404D" w:rsidTr="00F454D4">
        <w:trPr>
          <w:trHeight w:val="1871"/>
          <w:jc w:val="center"/>
        </w:trPr>
        <w:tc>
          <w:tcPr>
            <w:tcW w:w="10455" w:type="dxa"/>
            <w:gridSpan w:val="3"/>
          </w:tcPr>
          <w:p w:rsidR="001B5586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二、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研討主題概述</w:t>
            </w:r>
          </w:p>
          <w:p w:rsidR="00A00E5B" w:rsidRDefault="00A00E5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A00E5B" w:rsidRPr="007B404D" w:rsidRDefault="00A00E5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B5586" w:rsidRPr="007B404D" w:rsidTr="00F454D4">
        <w:trPr>
          <w:trHeight w:val="4139"/>
          <w:jc w:val="center"/>
        </w:trPr>
        <w:tc>
          <w:tcPr>
            <w:tcW w:w="10455" w:type="dxa"/>
            <w:gridSpan w:val="3"/>
          </w:tcPr>
          <w:p w:rsidR="001B5586" w:rsidRPr="007B404D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三、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社群活動規劃</w:t>
            </w:r>
          </w:p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1559"/>
              <w:gridCol w:w="3119"/>
              <w:gridCol w:w="4252"/>
            </w:tblGrid>
            <w:tr w:rsidR="00833CA8" w:rsidRPr="007B404D" w:rsidTr="00833CA8">
              <w:trPr>
                <w:trHeight w:val="744"/>
              </w:trPr>
              <w:tc>
                <w:tcPr>
                  <w:tcW w:w="976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場次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預定時間</w:t>
                  </w: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活動主題</w:t>
                  </w: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預定進行方式</w:t>
                  </w:r>
                </w:p>
              </w:tc>
            </w:tr>
            <w:tr w:rsidR="00833CA8" w:rsidRPr="007B404D" w:rsidTr="00833CA8">
              <w:trPr>
                <w:trHeight w:val="744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一</w:t>
                  </w:r>
                  <w:proofErr w:type="gramEnd"/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921248" w:rsidRDefault="00833CA8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33CA8" w:rsidRPr="007B404D" w:rsidTr="00833CA8">
              <w:trPr>
                <w:trHeight w:val="687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二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833CA8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833CA8" w:rsidRPr="007B404D" w:rsidTr="00833CA8">
              <w:trPr>
                <w:trHeight w:val="578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三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833CA8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1B5586" w:rsidRPr="007B404D" w:rsidRDefault="00F454D4" w:rsidP="00085DB1">
            <w:pPr>
              <w:spacing w:beforeLines="50" w:before="180" w:line="0" w:lineRule="atLeast"/>
              <w:ind w:leftChars="125" w:left="300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(</w:t>
            </w: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可自行增列</w:t>
            </w: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)</w:t>
            </w:r>
          </w:p>
        </w:tc>
      </w:tr>
      <w:tr w:rsidR="001B5586" w:rsidRPr="007B404D" w:rsidTr="00BB042E">
        <w:trPr>
          <w:trHeight w:val="2056"/>
          <w:jc w:val="center"/>
        </w:trPr>
        <w:tc>
          <w:tcPr>
            <w:tcW w:w="10455" w:type="dxa"/>
            <w:gridSpan w:val="3"/>
          </w:tcPr>
          <w:p w:rsidR="00A00E5B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四、</w:t>
            </w:r>
            <w:r w:rsidR="00527A4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教學精進與創新性</w:t>
            </w:r>
            <w:r w:rsidR="00500007" w:rsidRPr="00800109">
              <w:rPr>
                <w:rFonts w:ascii="Times New Roman" w:eastAsia="標楷體" w:hAnsi="Times New Roman" w:hint="eastAsia"/>
                <w:color w:val="D9D9D9" w:themeColor="background1" w:themeShade="D9"/>
                <w:kern w:val="0"/>
                <w:sz w:val="28"/>
                <w:szCs w:val="28"/>
              </w:rPr>
              <w:t>（如表單空間不足，請自行增加）</w:t>
            </w:r>
          </w:p>
          <w:p w:rsidR="00A00E5B" w:rsidRPr="007B404D" w:rsidRDefault="00A00E5B" w:rsidP="00A00E5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7A49" w:rsidRPr="007B404D" w:rsidTr="00BB042E">
        <w:trPr>
          <w:trHeight w:val="2056"/>
          <w:jc w:val="center"/>
        </w:trPr>
        <w:tc>
          <w:tcPr>
            <w:tcW w:w="10455" w:type="dxa"/>
            <w:gridSpan w:val="3"/>
          </w:tcPr>
          <w:p w:rsidR="00527A49" w:rsidRPr="00800109" w:rsidRDefault="00527A49" w:rsidP="00527A49">
            <w:pPr>
              <w:spacing w:line="0" w:lineRule="atLeast"/>
              <w:jc w:val="both"/>
              <w:rPr>
                <w:rFonts w:ascii="Times New Roman" w:eastAsia="標楷體" w:hAnsi="Times New Roman"/>
                <w:color w:val="D9D9D9" w:themeColor="background1" w:themeShade="D9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五、績效指標或</w:t>
            </w:r>
            <w:r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預期成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效</w:t>
            </w:r>
            <w:r w:rsidR="00500007" w:rsidRPr="00800109">
              <w:rPr>
                <w:rFonts w:ascii="Times New Roman" w:eastAsia="標楷體" w:hAnsi="Times New Roman" w:hint="eastAsia"/>
                <w:color w:val="D9D9D9" w:themeColor="background1" w:themeShade="D9"/>
                <w:kern w:val="0"/>
                <w:sz w:val="28"/>
                <w:szCs w:val="28"/>
              </w:rPr>
              <w:t>（如表單空間不足，請自行增加）</w:t>
            </w:r>
          </w:p>
          <w:p w:rsidR="00527A49" w:rsidRDefault="00527A49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8A5E8B" w:rsidRPr="007C6943" w:rsidRDefault="008A5E8B" w:rsidP="008C6022">
      <w:pPr>
        <w:ind w:leftChars="-177" w:left="-425"/>
        <w:rPr>
          <w:rFonts w:ascii="Times New Roman" w:eastAsia="標楷體" w:hAnsi="Times New Roman"/>
          <w:color w:val="3333FF"/>
          <w:szCs w:val="24"/>
        </w:rPr>
      </w:pPr>
    </w:p>
    <w:sectPr w:rsidR="008A5E8B" w:rsidRPr="007C6943" w:rsidSect="00800109">
      <w:footerReference w:type="default" r:id="rId7"/>
      <w:pgSz w:w="11906" w:h="16838" w:code="9"/>
      <w:pgMar w:top="992" w:right="1134" w:bottom="255" w:left="1134" w:header="851" w:footer="1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3AE" w:rsidRDefault="00D113AE" w:rsidP="00932EC8">
      <w:r>
        <w:separator/>
      </w:r>
    </w:p>
  </w:endnote>
  <w:endnote w:type="continuationSeparator" w:id="0">
    <w:p w:rsidR="00D113AE" w:rsidRDefault="00D113AE" w:rsidP="009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5F9" w:rsidRDefault="00850956">
    <w:pPr>
      <w:pStyle w:val="a3"/>
      <w:jc w:val="center"/>
    </w:pPr>
    <w:r>
      <w:fldChar w:fldCharType="begin"/>
    </w:r>
    <w:r w:rsidR="005C3DE3">
      <w:instrText xml:space="preserve"> PAGE   \* MERGEFORMAT </w:instrText>
    </w:r>
    <w:r>
      <w:fldChar w:fldCharType="separate"/>
    </w:r>
    <w:r w:rsidR="0008257B" w:rsidRPr="0008257B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5305F9" w:rsidRDefault="005305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3AE" w:rsidRDefault="00D113AE" w:rsidP="00932EC8">
      <w:r>
        <w:separator/>
      </w:r>
    </w:p>
  </w:footnote>
  <w:footnote w:type="continuationSeparator" w:id="0">
    <w:p w:rsidR="00D113AE" w:rsidRDefault="00D113AE" w:rsidP="0093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1FBD"/>
    <w:multiLevelType w:val="hybridMultilevel"/>
    <w:tmpl w:val="AB823754"/>
    <w:lvl w:ilvl="0" w:tplc="BC5EEC72">
      <w:start w:val="1"/>
      <w:numFmt w:val="taiwaneseCountingThousand"/>
      <w:lvlText w:val="%1、"/>
      <w:lvlJc w:val="left"/>
      <w:pPr>
        <w:tabs>
          <w:tab w:val="num" w:pos="936"/>
        </w:tabs>
        <w:ind w:left="936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603868"/>
    <w:multiLevelType w:val="hybridMultilevel"/>
    <w:tmpl w:val="EE28FD0C"/>
    <w:lvl w:ilvl="0" w:tplc="F69A3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1C4233"/>
    <w:multiLevelType w:val="hybridMultilevel"/>
    <w:tmpl w:val="CE2879EE"/>
    <w:lvl w:ilvl="0" w:tplc="07E2E7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A4"/>
    <w:rsid w:val="000236F0"/>
    <w:rsid w:val="00035EF9"/>
    <w:rsid w:val="0004393C"/>
    <w:rsid w:val="00044C1E"/>
    <w:rsid w:val="000547C8"/>
    <w:rsid w:val="00056943"/>
    <w:rsid w:val="000824B8"/>
    <w:rsid w:val="0008257B"/>
    <w:rsid w:val="00085DB1"/>
    <w:rsid w:val="00087389"/>
    <w:rsid w:val="000A104D"/>
    <w:rsid w:val="000D31CB"/>
    <w:rsid w:val="000D4D34"/>
    <w:rsid w:val="000E043A"/>
    <w:rsid w:val="000F65DB"/>
    <w:rsid w:val="00115E52"/>
    <w:rsid w:val="00116858"/>
    <w:rsid w:val="00144E8A"/>
    <w:rsid w:val="00152CD1"/>
    <w:rsid w:val="00162110"/>
    <w:rsid w:val="001630E9"/>
    <w:rsid w:val="001862AA"/>
    <w:rsid w:val="00195857"/>
    <w:rsid w:val="001A34E7"/>
    <w:rsid w:val="001B5586"/>
    <w:rsid w:val="001D5853"/>
    <w:rsid w:val="002148DE"/>
    <w:rsid w:val="00217C0E"/>
    <w:rsid w:val="00222598"/>
    <w:rsid w:val="002272A4"/>
    <w:rsid w:val="002313BC"/>
    <w:rsid w:val="00245EC5"/>
    <w:rsid w:val="00264E85"/>
    <w:rsid w:val="0026632D"/>
    <w:rsid w:val="00272E59"/>
    <w:rsid w:val="002730AD"/>
    <w:rsid w:val="002830D7"/>
    <w:rsid w:val="00284419"/>
    <w:rsid w:val="00287C0F"/>
    <w:rsid w:val="00293364"/>
    <w:rsid w:val="002C29CC"/>
    <w:rsid w:val="002C5522"/>
    <w:rsid w:val="002E2ACC"/>
    <w:rsid w:val="002E3D61"/>
    <w:rsid w:val="002E67CB"/>
    <w:rsid w:val="0032201E"/>
    <w:rsid w:val="003255A2"/>
    <w:rsid w:val="0033411A"/>
    <w:rsid w:val="003539EF"/>
    <w:rsid w:val="003549A4"/>
    <w:rsid w:val="00386353"/>
    <w:rsid w:val="00391E45"/>
    <w:rsid w:val="003A573D"/>
    <w:rsid w:val="003B2725"/>
    <w:rsid w:val="003C13AB"/>
    <w:rsid w:val="00404B9D"/>
    <w:rsid w:val="004050EB"/>
    <w:rsid w:val="00407825"/>
    <w:rsid w:val="004139B5"/>
    <w:rsid w:val="00436A30"/>
    <w:rsid w:val="00437BC6"/>
    <w:rsid w:val="004446D5"/>
    <w:rsid w:val="00450797"/>
    <w:rsid w:val="00451481"/>
    <w:rsid w:val="0045162D"/>
    <w:rsid w:val="004727D3"/>
    <w:rsid w:val="00476325"/>
    <w:rsid w:val="004B65DE"/>
    <w:rsid w:val="004C3810"/>
    <w:rsid w:val="004C6267"/>
    <w:rsid w:val="004E15B4"/>
    <w:rsid w:val="004F3889"/>
    <w:rsid w:val="00500007"/>
    <w:rsid w:val="0050658F"/>
    <w:rsid w:val="005172FA"/>
    <w:rsid w:val="00520DE4"/>
    <w:rsid w:val="00524703"/>
    <w:rsid w:val="00527A49"/>
    <w:rsid w:val="005305F9"/>
    <w:rsid w:val="005518A6"/>
    <w:rsid w:val="005560C8"/>
    <w:rsid w:val="0056001A"/>
    <w:rsid w:val="00575134"/>
    <w:rsid w:val="00577CA7"/>
    <w:rsid w:val="00596030"/>
    <w:rsid w:val="005B4256"/>
    <w:rsid w:val="005C3DE3"/>
    <w:rsid w:val="005C77AC"/>
    <w:rsid w:val="005D3429"/>
    <w:rsid w:val="005E367A"/>
    <w:rsid w:val="005E4C3E"/>
    <w:rsid w:val="00613E2A"/>
    <w:rsid w:val="0063010A"/>
    <w:rsid w:val="00633812"/>
    <w:rsid w:val="0063660F"/>
    <w:rsid w:val="00652B2D"/>
    <w:rsid w:val="00664596"/>
    <w:rsid w:val="00667159"/>
    <w:rsid w:val="00667A9F"/>
    <w:rsid w:val="006723E1"/>
    <w:rsid w:val="00673370"/>
    <w:rsid w:val="00673FE5"/>
    <w:rsid w:val="00674C24"/>
    <w:rsid w:val="00676B58"/>
    <w:rsid w:val="006942FC"/>
    <w:rsid w:val="006973CA"/>
    <w:rsid w:val="006A40ED"/>
    <w:rsid w:val="006A4EE7"/>
    <w:rsid w:val="006C3222"/>
    <w:rsid w:val="006E0344"/>
    <w:rsid w:val="006E245F"/>
    <w:rsid w:val="006E3F58"/>
    <w:rsid w:val="0070353E"/>
    <w:rsid w:val="007153BB"/>
    <w:rsid w:val="007339D3"/>
    <w:rsid w:val="00750F08"/>
    <w:rsid w:val="007814AD"/>
    <w:rsid w:val="00797456"/>
    <w:rsid w:val="007A1510"/>
    <w:rsid w:val="007A29E8"/>
    <w:rsid w:val="007A49B1"/>
    <w:rsid w:val="007A5CAC"/>
    <w:rsid w:val="007B404D"/>
    <w:rsid w:val="007B6F55"/>
    <w:rsid w:val="007C3445"/>
    <w:rsid w:val="007C6943"/>
    <w:rsid w:val="007D00BE"/>
    <w:rsid w:val="007D0D3E"/>
    <w:rsid w:val="007E7BFC"/>
    <w:rsid w:val="007F4FBA"/>
    <w:rsid w:val="007F620C"/>
    <w:rsid w:val="007F62BB"/>
    <w:rsid w:val="00800109"/>
    <w:rsid w:val="008330F8"/>
    <w:rsid w:val="00833CA8"/>
    <w:rsid w:val="00850956"/>
    <w:rsid w:val="00856F88"/>
    <w:rsid w:val="00860A6A"/>
    <w:rsid w:val="008961F8"/>
    <w:rsid w:val="008A5E8B"/>
    <w:rsid w:val="008B1DFD"/>
    <w:rsid w:val="008C6022"/>
    <w:rsid w:val="008C7715"/>
    <w:rsid w:val="008E1E0D"/>
    <w:rsid w:val="0091246E"/>
    <w:rsid w:val="00920AEA"/>
    <w:rsid w:val="00921248"/>
    <w:rsid w:val="00932EC8"/>
    <w:rsid w:val="00952DFE"/>
    <w:rsid w:val="009751DE"/>
    <w:rsid w:val="00975EF3"/>
    <w:rsid w:val="00980278"/>
    <w:rsid w:val="00981532"/>
    <w:rsid w:val="009938D0"/>
    <w:rsid w:val="009A01F4"/>
    <w:rsid w:val="009C6250"/>
    <w:rsid w:val="009F2690"/>
    <w:rsid w:val="009F38B6"/>
    <w:rsid w:val="00A00015"/>
    <w:rsid w:val="00A00E5B"/>
    <w:rsid w:val="00A02058"/>
    <w:rsid w:val="00A21748"/>
    <w:rsid w:val="00A3205C"/>
    <w:rsid w:val="00A370C4"/>
    <w:rsid w:val="00A476E8"/>
    <w:rsid w:val="00A50907"/>
    <w:rsid w:val="00A67787"/>
    <w:rsid w:val="00A9006B"/>
    <w:rsid w:val="00AA15D6"/>
    <w:rsid w:val="00AA5F04"/>
    <w:rsid w:val="00AD7FDB"/>
    <w:rsid w:val="00AE255B"/>
    <w:rsid w:val="00AE533B"/>
    <w:rsid w:val="00AE6EA0"/>
    <w:rsid w:val="00B01649"/>
    <w:rsid w:val="00B23A6F"/>
    <w:rsid w:val="00B23FA0"/>
    <w:rsid w:val="00B50BF8"/>
    <w:rsid w:val="00B56293"/>
    <w:rsid w:val="00B65E8E"/>
    <w:rsid w:val="00B66759"/>
    <w:rsid w:val="00B7264F"/>
    <w:rsid w:val="00B80E7A"/>
    <w:rsid w:val="00B82752"/>
    <w:rsid w:val="00BA03C1"/>
    <w:rsid w:val="00BB1A4F"/>
    <w:rsid w:val="00BF1BD4"/>
    <w:rsid w:val="00C12F35"/>
    <w:rsid w:val="00C17B8D"/>
    <w:rsid w:val="00C31BA5"/>
    <w:rsid w:val="00C47FE8"/>
    <w:rsid w:val="00C509F5"/>
    <w:rsid w:val="00C556DD"/>
    <w:rsid w:val="00C71720"/>
    <w:rsid w:val="00C76CE3"/>
    <w:rsid w:val="00C86B07"/>
    <w:rsid w:val="00D113AE"/>
    <w:rsid w:val="00D11CAF"/>
    <w:rsid w:val="00D400E6"/>
    <w:rsid w:val="00D476B9"/>
    <w:rsid w:val="00D50E3D"/>
    <w:rsid w:val="00DA60DC"/>
    <w:rsid w:val="00DA7375"/>
    <w:rsid w:val="00DF0CA9"/>
    <w:rsid w:val="00E01FA4"/>
    <w:rsid w:val="00E10840"/>
    <w:rsid w:val="00E36C69"/>
    <w:rsid w:val="00E512A3"/>
    <w:rsid w:val="00E525A6"/>
    <w:rsid w:val="00E6114F"/>
    <w:rsid w:val="00E70112"/>
    <w:rsid w:val="00E73428"/>
    <w:rsid w:val="00E80E9D"/>
    <w:rsid w:val="00EA2C20"/>
    <w:rsid w:val="00EB0E07"/>
    <w:rsid w:val="00EE5786"/>
    <w:rsid w:val="00F26198"/>
    <w:rsid w:val="00F36A71"/>
    <w:rsid w:val="00F454D4"/>
    <w:rsid w:val="00F5286F"/>
    <w:rsid w:val="00F634EE"/>
    <w:rsid w:val="00F77E8B"/>
    <w:rsid w:val="00FB1986"/>
    <w:rsid w:val="00FB410A"/>
    <w:rsid w:val="00FE3765"/>
    <w:rsid w:val="00FE7D0D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341D8A"/>
  <w15:docId w15:val="{65946336-8E65-45C6-8553-813A47AF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F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1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E01FA4"/>
    <w:rPr>
      <w:rFonts w:ascii="Calibri" w:eastAsia="新細明體" w:hAnsi="Calibri" w:cs="Times New Roman"/>
      <w:sz w:val="20"/>
      <w:szCs w:val="20"/>
    </w:rPr>
  </w:style>
  <w:style w:type="paragraph" w:styleId="a5">
    <w:name w:val="Plain Text"/>
    <w:basedOn w:val="a"/>
    <w:link w:val="a6"/>
    <w:rsid w:val="00E01FA4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locked/>
    <w:rsid w:val="00E01FA4"/>
    <w:rPr>
      <w:rFonts w:ascii="細明體" w:eastAsia="細明體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E01FA4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locked/>
    <w:rsid w:val="00E01FA4"/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51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172FA"/>
    <w:rPr>
      <w:sz w:val="20"/>
      <w:szCs w:val="20"/>
    </w:rPr>
  </w:style>
  <w:style w:type="paragraph" w:customStyle="1" w:styleId="ab">
    <w:name w:val="法規本文"/>
    <w:basedOn w:val="a"/>
    <w:autoRedefine/>
    <w:qFormat/>
    <w:rsid w:val="007F620C"/>
    <w:pPr>
      <w:spacing w:beforeLines="50"/>
      <w:ind w:left="350" w:hangingChars="350" w:hanging="350"/>
    </w:pPr>
    <w:rPr>
      <w:rFonts w:ascii="標楷體" w:eastAsia="標楷體" w:hAnsi="標楷體"/>
      <w:szCs w:val="24"/>
    </w:rPr>
  </w:style>
  <w:style w:type="table" w:styleId="ac">
    <w:name w:val="Table Grid"/>
    <w:basedOn w:val="a1"/>
    <w:locked/>
    <w:rsid w:val="001B5586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7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77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佛光大學教師教學評量辦法修正案</dc:title>
  <dc:creator>Sophy</dc:creator>
  <cp:lastModifiedBy>吳雅靜</cp:lastModifiedBy>
  <cp:revision>3</cp:revision>
  <cp:lastPrinted>2017-09-15T07:17:00Z</cp:lastPrinted>
  <dcterms:created xsi:type="dcterms:W3CDTF">2026-01-14T03:44:00Z</dcterms:created>
  <dcterms:modified xsi:type="dcterms:W3CDTF">2026-04-21T07:15:00Z</dcterms:modified>
</cp:coreProperties>
</file>